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9D57">
      <w:pPr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深圳市赛格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地产投资股份有限公司</w:t>
      </w:r>
    </w:p>
    <w:p w14:paraId="11455340">
      <w:pPr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开放式非独家招商代理服务</w:t>
      </w:r>
    </w:p>
    <w:p w14:paraId="7253BA61">
      <w:pPr>
        <w:spacing w:line="440" w:lineRule="exact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意向供应商登记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及报价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表</w:t>
      </w:r>
    </w:p>
    <w:bookmarkEnd w:id="0"/>
    <w:tbl>
      <w:tblPr>
        <w:tblStyle w:val="5"/>
        <w:tblW w:w="0" w:type="auto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5"/>
        <w:gridCol w:w="2639"/>
        <w:gridCol w:w="2525"/>
        <w:gridCol w:w="1861"/>
      </w:tblGrid>
      <w:tr w14:paraId="58B1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6" w:type="dxa"/>
            <w:gridSpan w:val="5"/>
          </w:tcPr>
          <w:p w14:paraId="3B20C473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8"/>
                <w:szCs w:val="28"/>
                <w:lang w:val="en-US" w:eastAsia="zh-CN"/>
              </w:rPr>
              <w:t>招商代理服务</w:t>
            </w:r>
            <w:r>
              <w:rPr>
                <w:rFonts w:hint="eastAsia" w:ascii="楷体" w:hAnsi="楷体" w:eastAsia="楷体" w:cs="仿宋_GB2312"/>
                <w:b/>
                <w:bCs/>
                <w:sz w:val="28"/>
                <w:szCs w:val="28"/>
              </w:rPr>
              <w:t>意向供应商登记</w:t>
            </w:r>
          </w:p>
        </w:tc>
      </w:tr>
      <w:tr w14:paraId="434F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71" w:type="dxa"/>
            <w:gridSpan w:val="2"/>
          </w:tcPr>
          <w:p w14:paraId="0DCF6273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类别</w:t>
            </w:r>
          </w:p>
        </w:tc>
        <w:tc>
          <w:tcPr>
            <w:tcW w:w="7025" w:type="dxa"/>
            <w:gridSpan w:val="3"/>
          </w:tcPr>
          <w:p w14:paraId="1735A2B1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填写内容说明</w:t>
            </w:r>
          </w:p>
        </w:tc>
      </w:tr>
      <w:tr w14:paraId="4EF3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8555CED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 w14:paraId="64594797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公司简介</w:t>
            </w:r>
          </w:p>
        </w:tc>
        <w:tc>
          <w:tcPr>
            <w:tcW w:w="7025" w:type="dxa"/>
            <w:gridSpan w:val="3"/>
          </w:tcPr>
          <w:p w14:paraId="6A52A148">
            <w:pPr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包含且不限于：</w:t>
            </w:r>
          </w:p>
          <w:p w14:paraId="4B529F40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公司名称</w:t>
            </w:r>
          </w:p>
          <w:p w14:paraId="2BB32274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成立时间</w:t>
            </w:r>
          </w:p>
          <w:p w14:paraId="7C3C624B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注册资本</w:t>
            </w:r>
          </w:p>
          <w:p w14:paraId="31CF5CB0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行业声誉及地位</w:t>
            </w:r>
          </w:p>
          <w:p w14:paraId="742B8375">
            <w:pPr>
              <w:numPr>
                <w:ilvl w:val="0"/>
                <w:numId w:val="1"/>
              </w:numPr>
              <w:contextualSpacing/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</w:rPr>
              <w:t>公司资质</w:t>
            </w:r>
          </w:p>
          <w:p w14:paraId="4CDC6950">
            <w:pPr>
              <w:pStyle w:val="7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ascii="楷体" w:hAnsi="楷体" w:eastAsia="楷体" w:cs="仿宋_GB2312"/>
                <w:color w:val="767171"/>
                <w:kern w:val="0"/>
                <w:sz w:val="24"/>
                <w:szCs w:val="24"/>
              </w:rPr>
              <w:t>……</w:t>
            </w:r>
          </w:p>
        </w:tc>
      </w:tr>
      <w:tr w14:paraId="57B3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8E83B1C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 w14:paraId="6BED9177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业务范围</w:t>
            </w:r>
          </w:p>
        </w:tc>
        <w:tc>
          <w:tcPr>
            <w:tcW w:w="7025" w:type="dxa"/>
            <w:gridSpan w:val="3"/>
          </w:tcPr>
          <w:p w14:paraId="0455F474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请填写公司业务所涉及的范围。</w:t>
            </w:r>
          </w:p>
          <w:p w14:paraId="2F0A9172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0C727ABA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2AA6E1A8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5EF2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BF1D91E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3</w:t>
            </w:r>
          </w:p>
        </w:tc>
        <w:tc>
          <w:tcPr>
            <w:tcW w:w="1215" w:type="dxa"/>
            <w:vAlign w:val="center"/>
          </w:tcPr>
          <w:p w14:paraId="22221B32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公司优势</w:t>
            </w:r>
          </w:p>
        </w:tc>
        <w:tc>
          <w:tcPr>
            <w:tcW w:w="7025" w:type="dxa"/>
            <w:gridSpan w:val="3"/>
          </w:tcPr>
          <w:p w14:paraId="6738239C">
            <w:pPr>
              <w:pStyle w:val="7"/>
              <w:ind w:left="360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3F9B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B3DBD">
            <w:pPr>
              <w:jc w:val="center"/>
              <w:rPr>
                <w:rFonts w:hint="eastAsia" w:ascii="楷体" w:hAnsi="楷体" w:eastAsia="楷体" w:cs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 w14:paraId="70E88599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服务优势</w:t>
            </w:r>
          </w:p>
        </w:tc>
        <w:tc>
          <w:tcPr>
            <w:tcW w:w="7025" w:type="dxa"/>
            <w:gridSpan w:val="3"/>
          </w:tcPr>
          <w:p w14:paraId="0269C378">
            <w:pPr>
              <w:pStyle w:val="7"/>
              <w:ind w:left="360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4827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CD8778A">
            <w:pPr>
              <w:jc w:val="center"/>
              <w:rPr>
                <w:rFonts w:hint="eastAsia" w:ascii="楷体" w:hAnsi="楷体" w:eastAsia="楷体" w:cs="仿宋_GB2312"/>
                <w:sz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215" w:type="dxa"/>
            <w:vAlign w:val="center"/>
          </w:tcPr>
          <w:p w14:paraId="57BE1D15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相关案例介绍</w:t>
            </w:r>
          </w:p>
        </w:tc>
        <w:tc>
          <w:tcPr>
            <w:tcW w:w="7025" w:type="dxa"/>
            <w:gridSpan w:val="3"/>
          </w:tcPr>
          <w:p w14:paraId="331545CE">
            <w:pPr>
              <w:ind w:left="360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3FD44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E6D182C">
            <w:pPr>
              <w:jc w:val="center"/>
              <w:rPr>
                <w:rFonts w:hint="eastAsia" w:ascii="楷体" w:hAnsi="楷体" w:eastAsia="楷体" w:cs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 w14:paraId="194DD650">
            <w:pPr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24"/>
              </w:rPr>
              <w:t>提供增值服务内容</w:t>
            </w:r>
          </w:p>
        </w:tc>
        <w:tc>
          <w:tcPr>
            <w:tcW w:w="7025" w:type="dxa"/>
            <w:gridSpan w:val="3"/>
          </w:tcPr>
          <w:p w14:paraId="0F9422F5">
            <w:pPr>
              <w:ind w:left="360"/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0325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56" w:type="dxa"/>
            <w:vAlign w:val="center"/>
          </w:tcPr>
          <w:p w14:paraId="3486341E">
            <w:pPr>
              <w:jc w:val="center"/>
              <w:rPr>
                <w:rFonts w:hint="eastAsia" w:ascii="楷体" w:hAnsi="楷体" w:eastAsia="楷体" w:cs="仿宋_GB2312"/>
                <w:sz w:val="24"/>
                <w:lang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7</w:t>
            </w:r>
          </w:p>
        </w:tc>
        <w:tc>
          <w:tcPr>
            <w:tcW w:w="1215" w:type="dxa"/>
            <w:vAlign w:val="center"/>
          </w:tcPr>
          <w:p w14:paraId="749B7BA2">
            <w:pPr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</w:rPr>
              <w:t>备注</w:t>
            </w:r>
          </w:p>
        </w:tc>
        <w:tc>
          <w:tcPr>
            <w:tcW w:w="7025" w:type="dxa"/>
            <w:gridSpan w:val="3"/>
          </w:tcPr>
          <w:p w14:paraId="1A46858A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 w:themeColor="background2" w:themeShade="80"/>
                <w:sz w:val="24"/>
              </w:rPr>
              <w:t>*其他需要说明情况。</w:t>
            </w:r>
          </w:p>
          <w:p w14:paraId="6968949F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1736EB57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4FE25754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2906BAD3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  <w:p w14:paraId="7C0AC238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</w:p>
        </w:tc>
      </w:tr>
      <w:tr w14:paraId="5A76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56" w:type="dxa"/>
            <w:vAlign w:val="center"/>
          </w:tcPr>
          <w:p w14:paraId="079D43F3">
            <w:pPr>
              <w:jc w:val="center"/>
              <w:rPr>
                <w:rFonts w:hint="eastAsia" w:ascii="楷体" w:hAnsi="楷体" w:eastAsia="楷体" w:cs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 w14:paraId="159E2D39">
            <w:pPr>
              <w:jc w:val="center"/>
              <w:rPr>
                <w:rFonts w:hint="eastAsia" w:ascii="楷体" w:hAnsi="楷体" w:eastAsia="楷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  <w:lang w:val="en-US" w:eastAsia="zh-CN"/>
              </w:rPr>
              <w:t>意向</w:t>
            </w:r>
          </w:p>
          <w:p w14:paraId="41A1A126">
            <w:pPr>
              <w:jc w:val="center"/>
              <w:rPr>
                <w:rFonts w:hint="default" w:ascii="楷体" w:hAnsi="楷体" w:eastAsia="楷体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4"/>
                <w:lang w:val="en-US" w:eastAsia="zh-CN"/>
              </w:rPr>
              <w:t>对接人</w:t>
            </w:r>
          </w:p>
        </w:tc>
        <w:tc>
          <w:tcPr>
            <w:tcW w:w="7025" w:type="dxa"/>
            <w:gridSpan w:val="3"/>
          </w:tcPr>
          <w:p w14:paraId="421D1287">
            <w:pPr>
              <w:rPr>
                <w:rFonts w:ascii="楷体" w:hAnsi="楷体" w:eastAsia="楷体" w:cs="仿宋_GB2312"/>
                <w:color w:val="767171" w:themeColor="background2" w:themeShade="80"/>
                <w:sz w:val="24"/>
              </w:rPr>
            </w:pPr>
            <w:r>
              <w:rPr>
                <w:rFonts w:hint="eastAsia" w:ascii="楷体" w:hAnsi="楷体" w:eastAsia="楷体" w:cs="仿宋_GB2312"/>
                <w:color w:val="767171"/>
                <w:kern w:val="0"/>
                <w:sz w:val="24"/>
                <w:szCs w:val="24"/>
                <w:lang w:val="en-US" w:eastAsia="zh-CN"/>
              </w:rPr>
              <w:t>对接人姓名，联系电话及邮箱</w:t>
            </w:r>
          </w:p>
        </w:tc>
      </w:tr>
      <w:tr w14:paraId="5984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696" w:type="dxa"/>
            <w:gridSpan w:val="5"/>
          </w:tcPr>
          <w:p w14:paraId="3A349BD6">
            <w:pPr>
              <w:jc w:val="center"/>
              <w:rPr>
                <w:rFonts w:hint="default" w:ascii="楷体" w:hAnsi="楷体" w:eastAsia="楷体" w:cs="仿宋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sz w:val="28"/>
                <w:szCs w:val="28"/>
                <w:lang w:val="en-US" w:eastAsia="zh-CN"/>
              </w:rPr>
              <w:t>报价表</w:t>
            </w:r>
          </w:p>
        </w:tc>
      </w:tr>
      <w:tr w14:paraId="4055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A7EEF06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15" w:type="dxa"/>
            <w:vAlign w:val="center"/>
          </w:tcPr>
          <w:p w14:paraId="638BAF60">
            <w:pPr>
              <w:jc w:val="center"/>
              <w:rPr>
                <w:rFonts w:hint="default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费用类别</w:t>
            </w:r>
          </w:p>
        </w:tc>
        <w:tc>
          <w:tcPr>
            <w:tcW w:w="2639" w:type="dxa"/>
            <w:vAlign w:val="center"/>
          </w:tcPr>
          <w:p w14:paraId="76F0407A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描述</w:t>
            </w:r>
          </w:p>
        </w:tc>
        <w:tc>
          <w:tcPr>
            <w:tcW w:w="4386" w:type="dxa"/>
            <w:gridSpan w:val="2"/>
            <w:vAlign w:val="center"/>
          </w:tcPr>
          <w:p w14:paraId="66C1C9F7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费用标准</w:t>
            </w:r>
          </w:p>
        </w:tc>
      </w:tr>
      <w:tr w14:paraId="7961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F54E73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15" w:type="dxa"/>
            <w:vAlign w:val="center"/>
          </w:tcPr>
          <w:p w14:paraId="4553A379">
            <w:pPr>
              <w:jc w:val="center"/>
              <w:rPr>
                <w:rFonts w:hint="default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9" w:type="dxa"/>
            <w:vAlign w:val="center"/>
          </w:tcPr>
          <w:p w14:paraId="667714E3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54AD365E">
            <w:pPr>
              <w:jc w:val="right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1C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5D5043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15" w:type="dxa"/>
            <w:vAlign w:val="center"/>
          </w:tcPr>
          <w:p w14:paraId="368DCD9B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39" w:type="dxa"/>
            <w:vAlign w:val="center"/>
          </w:tcPr>
          <w:p w14:paraId="04190953">
            <w:pPr>
              <w:jc w:val="center"/>
              <w:rPr>
                <w:rFonts w:hint="default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17AC7BBC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80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835" w:type="dxa"/>
            <w:gridSpan w:val="4"/>
            <w:vAlign w:val="center"/>
          </w:tcPr>
          <w:p w14:paraId="72BB8BC8">
            <w:pPr>
              <w:tabs>
                <w:tab w:val="left" w:pos="4016"/>
              </w:tabs>
              <w:jc w:val="right"/>
              <w:rPr>
                <w:rFonts w:hint="default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合计（如有）</w:t>
            </w:r>
          </w:p>
        </w:tc>
        <w:tc>
          <w:tcPr>
            <w:tcW w:w="1861" w:type="dxa"/>
            <w:vAlign w:val="center"/>
          </w:tcPr>
          <w:p w14:paraId="548F3ADC">
            <w:pPr>
              <w:jc w:val="center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47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696" w:type="dxa"/>
            <w:gridSpan w:val="5"/>
            <w:vAlign w:val="center"/>
          </w:tcPr>
          <w:p w14:paraId="423CF23D">
            <w:pPr>
              <w:jc w:val="left"/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仿宋_GB2312"/>
                <w:kern w:val="2"/>
                <w:sz w:val="24"/>
                <w:szCs w:val="24"/>
                <w:lang w:val="en-US" w:eastAsia="zh-CN" w:bidi="ar-SA"/>
              </w:rPr>
              <w:t>注：如有补充，可单独附件</w:t>
            </w:r>
          </w:p>
        </w:tc>
      </w:tr>
    </w:tbl>
    <w:p w14:paraId="4B9A94D9">
      <w:pPr>
        <w:rPr>
          <w:rFonts w:hint="eastAsia"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color w:val="767171"/>
          <w:kern w:val="0"/>
          <w:sz w:val="24"/>
          <w:szCs w:val="24"/>
          <w:lang w:val="en-US" w:eastAsia="zh-CN"/>
        </w:rPr>
        <w:t>询价</w:t>
      </w:r>
      <w:r>
        <w:rPr>
          <w:rFonts w:hint="eastAsia" w:ascii="楷体" w:hAnsi="楷体" w:eastAsia="楷体" w:cs="仿宋_GB2312"/>
          <w:color w:val="767171"/>
          <w:kern w:val="0"/>
          <w:sz w:val="24"/>
          <w:szCs w:val="24"/>
        </w:rPr>
        <w:t>人仅将此数据作为市场调研参考并承诺保密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13BEC7B-AE8E-48A4-9D95-16D428C28513}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E15774-28C8-4A91-BCD5-E4B30EB28A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8FA553F-F381-49E6-880F-213BF631DF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52C1E"/>
    <w:multiLevelType w:val="multilevel"/>
    <w:tmpl w:val="7FF52C1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2JlOTY1MTY1ZTJkOTAyNGYwYmM4MzAyZmM2Y2EifQ=="/>
  </w:docVars>
  <w:rsids>
    <w:rsidRoot w:val="00000000"/>
    <w:rsid w:val="04BF60B2"/>
    <w:rsid w:val="093A3360"/>
    <w:rsid w:val="108005C5"/>
    <w:rsid w:val="2B40282E"/>
    <w:rsid w:val="2BB53EAC"/>
    <w:rsid w:val="548F574E"/>
    <w:rsid w:val="563F3438"/>
    <w:rsid w:val="63F84A58"/>
    <w:rsid w:val="672A5E48"/>
    <w:rsid w:val="6FC84312"/>
    <w:rsid w:val="7A8A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widowControl/>
      <w:spacing w:line="360" w:lineRule="auto"/>
      <w:jc w:val="left"/>
    </w:pPr>
    <w:rPr>
      <w:rFonts w:ascii="楷体_GB2312" w:hAnsi="Garamond" w:eastAsia="楷体_GB2312"/>
      <w:color w:val="FF0000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1</TotalTime>
  <ScaleCrop>false</ScaleCrop>
  <LinksUpToDate>false</LinksUpToDate>
  <CharactersWithSpaces>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2021-08-23T02:59:00Z</dcterms:created>
  <dc:creator>spade丶five</dc:creator>
  <cp:lastModifiedBy>Liwp</cp:lastModifiedBy>
  <dcterms:modified xsi:type="dcterms:W3CDTF">2026-01-28T02:40:19Z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BB5A89ACA5B14BBCAB468046A447B7A6_13</vt:lpwstr>
  </property>
  <property fmtid="{D5CDD505-2E9C-101B-9397-08002B2CF9AE}" pid="4" name="KSOTemplateDocerSaveRecord">
    <vt:lpwstr>eyJoZGlkIjoiYjkwZWRkMzIxNTE3NGI4Yjc2NDFkMTVlZjI3MDRlOTUiLCJ1c2VySWQiOiIyNzQ2ODgzNTYifQ==</vt:lpwstr>
  </property>
</Properties>
</file>